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562" w:rsidRPr="007A7562" w:rsidRDefault="007A7562" w:rsidP="007A7562">
      <w:pPr>
        <w:pStyle w:val="a5"/>
        <w:spacing w:line="240" w:lineRule="atLeast"/>
        <w:jc w:val="center"/>
        <w:rPr>
          <w:spacing w:val="0"/>
          <w:kern w:val="0"/>
          <w:sz w:val="28"/>
          <w:szCs w:val="24"/>
        </w:rPr>
      </w:pPr>
      <w:bookmarkStart w:id="0" w:name="_GoBack"/>
      <w:bookmarkEnd w:id="0"/>
      <w:r w:rsidRPr="00AD3A6F">
        <w:rPr>
          <w:rFonts w:hint="eastAsia"/>
          <w:spacing w:val="91"/>
          <w:kern w:val="0"/>
          <w:sz w:val="28"/>
          <w:szCs w:val="24"/>
          <w:fitText w:val="3975" w:id="2055970305"/>
        </w:rPr>
        <w:t>施設設備使用申請</w:t>
      </w:r>
      <w:r w:rsidRPr="00AD3A6F">
        <w:rPr>
          <w:rFonts w:hint="eastAsia"/>
          <w:spacing w:val="0"/>
          <w:kern w:val="0"/>
          <w:sz w:val="28"/>
          <w:szCs w:val="24"/>
          <w:fitText w:val="3975" w:id="2055970305"/>
        </w:rPr>
        <w:t>書</w:t>
      </w:r>
    </w:p>
    <w:p w:rsidR="007A7562" w:rsidRPr="00FF3CD0" w:rsidRDefault="00FF3CD0" w:rsidP="00FF3CD0">
      <w:pPr>
        <w:jc w:val="right"/>
        <w:rPr>
          <w:rFonts w:hAnsi="Century" w:cs="Times New Roman"/>
          <w:color w:val="FF0000"/>
          <w:sz w:val="18"/>
          <w:szCs w:val="18"/>
        </w:rPr>
      </w:pPr>
      <w:r>
        <w:rPr>
          <w:rFonts w:hAnsi="Century" w:cs="Times New Roman" w:hint="eastAsia"/>
          <w:sz w:val="24"/>
          <w:szCs w:val="24"/>
        </w:rPr>
        <w:t xml:space="preserve">　　　　　　　　　　　　　　　　　　　　　　　</w:t>
      </w:r>
      <w:r w:rsidRPr="00FF3CD0">
        <w:rPr>
          <w:rFonts w:hAnsi="Century" w:cs="Times New Roman" w:hint="eastAsia"/>
          <w:color w:val="FF0000"/>
          <w:sz w:val="18"/>
          <w:szCs w:val="18"/>
        </w:rPr>
        <w:t>両面コピーをしてください。</w:t>
      </w:r>
    </w:p>
    <w:p w:rsidR="007A7562" w:rsidRPr="007A7562" w:rsidRDefault="00933E4E" w:rsidP="007A7562">
      <w:pPr>
        <w:jc w:val="right"/>
        <w:rPr>
          <w:rFonts w:hAnsi="Century" w:cs="Times New Roman"/>
          <w:sz w:val="24"/>
          <w:szCs w:val="24"/>
        </w:rPr>
      </w:pPr>
      <w:r>
        <w:rPr>
          <w:rFonts w:hint="eastAsia"/>
          <w:sz w:val="24"/>
          <w:szCs w:val="24"/>
        </w:rPr>
        <w:t>令和</w:t>
      </w:r>
      <w:r w:rsidR="007A7562" w:rsidRPr="007A7562">
        <w:rPr>
          <w:rFonts w:hint="eastAsia"/>
          <w:sz w:val="24"/>
          <w:szCs w:val="24"/>
        </w:rPr>
        <w:t xml:space="preserve">　　年　　月　　日</w:t>
      </w:r>
    </w:p>
    <w:p w:rsidR="0035166D" w:rsidRDefault="0035166D" w:rsidP="0035166D">
      <w:pPr>
        <w:ind w:firstLineChars="100" w:firstLine="265"/>
        <w:jc w:val="both"/>
        <w:rPr>
          <w:sz w:val="24"/>
          <w:szCs w:val="24"/>
        </w:rPr>
      </w:pPr>
      <w:r>
        <w:rPr>
          <w:rFonts w:hint="eastAsia"/>
          <w:sz w:val="24"/>
          <w:szCs w:val="24"/>
        </w:rPr>
        <w:t>独立行政法人</w:t>
      </w:r>
    </w:p>
    <w:p w:rsidR="0035166D" w:rsidRPr="007A7562" w:rsidRDefault="0035166D" w:rsidP="0035166D">
      <w:pPr>
        <w:ind w:firstLineChars="100" w:firstLine="265"/>
        <w:jc w:val="both"/>
        <w:rPr>
          <w:rFonts w:cs="Times New Roman"/>
          <w:sz w:val="24"/>
          <w:szCs w:val="24"/>
        </w:rPr>
      </w:pPr>
      <w:r>
        <w:rPr>
          <w:rFonts w:hint="eastAsia"/>
          <w:sz w:val="24"/>
          <w:szCs w:val="24"/>
        </w:rPr>
        <w:t>高齢・障害・求職者雇用支援機構福島支部</w:t>
      </w:r>
    </w:p>
    <w:p w:rsidR="007A7562" w:rsidRPr="007A7562" w:rsidRDefault="0035166D" w:rsidP="0035166D">
      <w:pPr>
        <w:ind w:firstLineChars="400" w:firstLine="1061"/>
        <w:jc w:val="both"/>
        <w:rPr>
          <w:rFonts w:hAnsi="Century" w:cs="Times New Roman"/>
          <w:sz w:val="24"/>
          <w:szCs w:val="24"/>
        </w:rPr>
      </w:pPr>
      <w:r>
        <w:rPr>
          <w:rFonts w:hint="eastAsia"/>
          <w:sz w:val="24"/>
          <w:szCs w:val="24"/>
        </w:rPr>
        <w:t>福島職業能力開発促進センター所長</w:t>
      </w:r>
      <w:r w:rsidRPr="007A7562">
        <w:rPr>
          <w:rFonts w:hint="eastAsia"/>
          <w:sz w:val="24"/>
          <w:szCs w:val="24"/>
        </w:rPr>
        <w:t xml:space="preserve">　殿</w:t>
      </w:r>
    </w:p>
    <w:p w:rsidR="007A7562" w:rsidRDefault="00134408" w:rsidP="00134408">
      <w:pPr>
        <w:tabs>
          <w:tab w:val="left" w:pos="6860"/>
        </w:tabs>
        <w:jc w:val="both"/>
        <w:rPr>
          <w:rFonts w:hAnsi="Century" w:cs="Times New Roman"/>
          <w:sz w:val="24"/>
          <w:szCs w:val="24"/>
        </w:rPr>
      </w:pPr>
      <w:r>
        <w:rPr>
          <w:rFonts w:hAnsi="Century" w:cs="Times New Roman"/>
          <w:sz w:val="24"/>
          <w:szCs w:val="24"/>
        </w:rPr>
        <w:tab/>
      </w:r>
    </w:p>
    <w:p w:rsidR="009D7E85" w:rsidRPr="007A7562" w:rsidRDefault="009D7E85" w:rsidP="00134408">
      <w:pPr>
        <w:tabs>
          <w:tab w:val="left" w:pos="6860"/>
        </w:tabs>
        <w:jc w:val="both"/>
        <w:rPr>
          <w:rFonts w:hAnsi="Century" w:cs="Times New Roman"/>
          <w:sz w:val="24"/>
          <w:szCs w:val="24"/>
        </w:rPr>
      </w:pPr>
      <w:r>
        <w:rPr>
          <w:rFonts w:hAnsi="Century" w:cs="Times New Roman" w:hint="eastAsia"/>
          <w:sz w:val="24"/>
          <w:szCs w:val="24"/>
        </w:rPr>
        <w:t xml:space="preserve">　　　　　　　　　　　　　　　　　　〒</w:t>
      </w:r>
    </w:p>
    <w:p w:rsidR="007A7562" w:rsidRPr="007A7562" w:rsidRDefault="007A7562" w:rsidP="007A7562">
      <w:pPr>
        <w:ind w:firstLineChars="1400" w:firstLine="3712"/>
        <w:jc w:val="both"/>
        <w:rPr>
          <w:rFonts w:hAnsi="Century" w:cs="Times New Roman"/>
          <w:sz w:val="24"/>
          <w:szCs w:val="24"/>
        </w:rPr>
      </w:pPr>
      <w:r w:rsidRPr="007A7562">
        <w:rPr>
          <w:rFonts w:hint="eastAsia"/>
          <w:sz w:val="24"/>
          <w:szCs w:val="24"/>
        </w:rPr>
        <w:t>所　在　地</w:t>
      </w:r>
    </w:p>
    <w:p w:rsidR="007A7562" w:rsidRPr="007A7562" w:rsidRDefault="007A7562" w:rsidP="007A7562">
      <w:pPr>
        <w:ind w:firstLineChars="1400" w:firstLine="3712"/>
        <w:jc w:val="both"/>
        <w:rPr>
          <w:rFonts w:hAnsi="Century" w:cs="Times New Roman"/>
          <w:sz w:val="24"/>
          <w:szCs w:val="24"/>
        </w:rPr>
      </w:pPr>
      <w:r w:rsidRPr="007A7562">
        <w:rPr>
          <w:rFonts w:hint="eastAsia"/>
          <w:sz w:val="24"/>
          <w:szCs w:val="24"/>
        </w:rPr>
        <w:t>事業所等名</w:t>
      </w:r>
    </w:p>
    <w:p w:rsidR="007A7562" w:rsidRPr="007A7562" w:rsidRDefault="007A7562" w:rsidP="007A7562">
      <w:pPr>
        <w:ind w:firstLineChars="1400" w:firstLine="3712"/>
        <w:jc w:val="both"/>
        <w:rPr>
          <w:rFonts w:ascii="Times New Roman" w:hAnsi="Times New Roman" w:cs="Times New Roman"/>
          <w:sz w:val="24"/>
          <w:szCs w:val="24"/>
        </w:rPr>
      </w:pPr>
      <w:r w:rsidRPr="007A7562">
        <w:rPr>
          <w:rFonts w:hint="eastAsia"/>
          <w:sz w:val="24"/>
          <w:szCs w:val="24"/>
        </w:rPr>
        <w:t>代表者氏名　　　　　　　　　　　　　印</w:t>
      </w:r>
    </w:p>
    <w:p w:rsidR="007A7562" w:rsidRPr="007A7562" w:rsidRDefault="007A7562" w:rsidP="007A7562">
      <w:pPr>
        <w:jc w:val="both"/>
        <w:rPr>
          <w:rFonts w:hAnsi="Century" w:cs="Times New Roman"/>
          <w:sz w:val="24"/>
          <w:szCs w:val="24"/>
        </w:rPr>
      </w:pPr>
    </w:p>
    <w:p w:rsidR="007A7562" w:rsidRDefault="007A7562" w:rsidP="007A7562">
      <w:pPr>
        <w:pStyle w:val="a5"/>
        <w:spacing w:line="240" w:lineRule="atLeast"/>
        <w:ind w:firstLineChars="100" w:firstLine="305"/>
        <w:rPr>
          <w:rFonts w:ascii="ＭＳ 明朝" w:hAnsi="ＭＳ 明朝"/>
          <w:spacing w:val="20"/>
          <w:szCs w:val="24"/>
        </w:rPr>
      </w:pPr>
      <w:r w:rsidRPr="007A7562">
        <w:rPr>
          <w:rFonts w:ascii="ＭＳ 明朝" w:hAnsi="ＭＳ 明朝" w:hint="eastAsia"/>
          <w:spacing w:val="20"/>
          <w:szCs w:val="24"/>
        </w:rPr>
        <w:t>貴施設の施設設備を使用したいので</w:t>
      </w:r>
      <w:r>
        <w:rPr>
          <w:rFonts w:ascii="ＭＳ 明朝" w:hAnsi="ＭＳ 明朝" w:hint="eastAsia"/>
          <w:spacing w:val="20"/>
          <w:szCs w:val="24"/>
        </w:rPr>
        <w:t>、</w:t>
      </w:r>
      <w:r w:rsidRPr="007A7562">
        <w:rPr>
          <w:rFonts w:hint="eastAsia"/>
          <w:szCs w:val="24"/>
        </w:rPr>
        <w:t>下記のとおり</w:t>
      </w:r>
      <w:r w:rsidRPr="007A7562">
        <w:rPr>
          <w:rFonts w:ascii="ＭＳ 明朝" w:hAnsi="ＭＳ 明朝" w:hint="eastAsia"/>
          <w:spacing w:val="20"/>
          <w:szCs w:val="24"/>
        </w:rPr>
        <w:t>申請します。</w:t>
      </w:r>
    </w:p>
    <w:p w:rsidR="007A7562" w:rsidRDefault="007A7562" w:rsidP="007A7562">
      <w:pPr>
        <w:pStyle w:val="a5"/>
        <w:spacing w:line="240" w:lineRule="atLeast"/>
        <w:rPr>
          <w:rFonts w:ascii="ＭＳ 明朝" w:hAnsi="ＭＳ 明朝"/>
          <w:spacing w:val="20"/>
          <w:szCs w:val="24"/>
        </w:rPr>
      </w:pPr>
    </w:p>
    <w:p w:rsidR="007A7562" w:rsidRPr="007A7562" w:rsidRDefault="007A7562" w:rsidP="00F27066">
      <w:pPr>
        <w:pStyle w:val="a6"/>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730"/>
        <w:gridCol w:w="2170"/>
        <w:gridCol w:w="10"/>
        <w:gridCol w:w="730"/>
        <w:gridCol w:w="484"/>
        <w:gridCol w:w="967"/>
        <w:gridCol w:w="815"/>
        <w:gridCol w:w="1127"/>
      </w:tblGrid>
      <w:tr w:rsidR="007A7562" w:rsidTr="00786E87">
        <w:trPr>
          <w:trHeight w:val="885"/>
        </w:trPr>
        <w:tc>
          <w:tcPr>
            <w:tcW w:w="1928" w:type="dxa"/>
            <w:vAlign w:val="center"/>
          </w:tcPr>
          <w:p w:rsidR="007A7562" w:rsidRPr="007A7562" w:rsidRDefault="007A7562" w:rsidP="007A7562">
            <w:pPr>
              <w:jc w:val="distribute"/>
            </w:pPr>
            <w:r w:rsidRPr="007A7562">
              <w:rPr>
                <w:rFonts w:hint="eastAsia"/>
              </w:rPr>
              <w:t>使用目的</w:t>
            </w:r>
          </w:p>
        </w:tc>
        <w:tc>
          <w:tcPr>
            <w:tcW w:w="7033" w:type="dxa"/>
            <w:gridSpan w:val="8"/>
            <w:vAlign w:val="center"/>
          </w:tcPr>
          <w:p w:rsidR="007A7562" w:rsidRPr="007A7562" w:rsidRDefault="007A7562" w:rsidP="007A7562"/>
        </w:tc>
      </w:tr>
      <w:tr w:rsidR="00931E27" w:rsidTr="00786E87">
        <w:trPr>
          <w:trHeight w:val="300"/>
        </w:trPr>
        <w:tc>
          <w:tcPr>
            <w:tcW w:w="6052" w:type="dxa"/>
            <w:gridSpan w:val="6"/>
            <w:vAlign w:val="center"/>
          </w:tcPr>
          <w:p w:rsidR="00931E27" w:rsidRDefault="00931E27" w:rsidP="00931E27">
            <w:pPr>
              <w:jc w:val="both"/>
            </w:pPr>
            <w:r>
              <w:rPr>
                <w:rFonts w:hint="eastAsia"/>
                <w:sz w:val="24"/>
                <w:szCs w:val="24"/>
              </w:rPr>
              <w:t>職業能力開発促進法第２４条</w:t>
            </w:r>
            <w:r w:rsidR="00AD3A6F">
              <w:rPr>
                <w:rStyle w:val="af1"/>
                <w:sz w:val="24"/>
                <w:szCs w:val="24"/>
              </w:rPr>
              <w:footnoteReference w:id="1"/>
            </w:r>
            <w:r>
              <w:rPr>
                <w:rFonts w:hint="eastAsia"/>
                <w:sz w:val="24"/>
                <w:szCs w:val="24"/>
              </w:rPr>
              <w:t>による認定の有・無</w:t>
            </w:r>
          </w:p>
        </w:tc>
        <w:tc>
          <w:tcPr>
            <w:tcW w:w="2909" w:type="dxa"/>
            <w:gridSpan w:val="3"/>
            <w:vAlign w:val="center"/>
          </w:tcPr>
          <w:p w:rsidR="00931E27" w:rsidRPr="00931E27" w:rsidRDefault="00931E27" w:rsidP="00931E27">
            <w:pPr>
              <w:jc w:val="center"/>
            </w:pPr>
            <w:r w:rsidRPr="00931E27">
              <w:rPr>
                <w:rFonts w:hint="eastAsia"/>
                <w:sz w:val="24"/>
                <w:szCs w:val="24"/>
              </w:rPr>
              <w:t>有　・　無</w:t>
            </w:r>
          </w:p>
        </w:tc>
      </w:tr>
      <w:tr w:rsidR="007A7562" w:rsidTr="00786E87">
        <w:trPr>
          <w:trHeight w:val="300"/>
        </w:trPr>
        <w:tc>
          <w:tcPr>
            <w:tcW w:w="1928" w:type="dxa"/>
            <w:vMerge w:val="restart"/>
            <w:vAlign w:val="center"/>
          </w:tcPr>
          <w:p w:rsidR="007A7562" w:rsidRPr="007A7562" w:rsidRDefault="007A7562" w:rsidP="007A7562">
            <w:pPr>
              <w:jc w:val="distribute"/>
            </w:pPr>
            <w:r w:rsidRPr="007A7562">
              <w:rPr>
                <w:rFonts w:hint="eastAsia"/>
              </w:rPr>
              <w:t>使用内容</w:t>
            </w:r>
          </w:p>
        </w:tc>
        <w:tc>
          <w:tcPr>
            <w:tcW w:w="2910" w:type="dxa"/>
            <w:gridSpan w:val="3"/>
            <w:vAlign w:val="center"/>
          </w:tcPr>
          <w:p w:rsidR="007A7562" w:rsidRPr="007A7562" w:rsidRDefault="007A7562" w:rsidP="007A7562">
            <w:pPr>
              <w:jc w:val="center"/>
            </w:pPr>
            <w:r>
              <w:rPr>
                <w:rFonts w:hint="eastAsia"/>
              </w:rPr>
              <w:t>使　用　場　所</w:t>
            </w:r>
          </w:p>
        </w:tc>
        <w:tc>
          <w:tcPr>
            <w:tcW w:w="2181" w:type="dxa"/>
            <w:gridSpan w:val="3"/>
            <w:vAlign w:val="center"/>
          </w:tcPr>
          <w:p w:rsidR="007A7562" w:rsidRPr="007A7562" w:rsidRDefault="007A7562" w:rsidP="007A7562">
            <w:pPr>
              <w:jc w:val="center"/>
            </w:pPr>
            <w:r w:rsidRPr="00C87D37">
              <w:rPr>
                <w:rFonts w:hint="eastAsia"/>
              </w:rPr>
              <w:t>年月日（曜日）</w:t>
            </w:r>
          </w:p>
        </w:tc>
        <w:tc>
          <w:tcPr>
            <w:tcW w:w="1942" w:type="dxa"/>
            <w:gridSpan w:val="2"/>
            <w:vAlign w:val="center"/>
          </w:tcPr>
          <w:p w:rsidR="007A7562" w:rsidRPr="007A7562" w:rsidRDefault="007A7562" w:rsidP="007A7562">
            <w:pPr>
              <w:jc w:val="center"/>
            </w:pPr>
            <w:r>
              <w:rPr>
                <w:rFonts w:hint="eastAsia"/>
              </w:rPr>
              <w:t>時　　　間</w:t>
            </w:r>
          </w:p>
        </w:tc>
      </w:tr>
      <w:tr w:rsidR="007A7562" w:rsidTr="00786E87">
        <w:trPr>
          <w:trHeight w:val="285"/>
        </w:trPr>
        <w:tc>
          <w:tcPr>
            <w:tcW w:w="1928" w:type="dxa"/>
            <w:vMerge/>
            <w:vAlign w:val="center"/>
          </w:tcPr>
          <w:p w:rsidR="007A7562" w:rsidRPr="007A7562" w:rsidRDefault="007A7562" w:rsidP="007A7562">
            <w:pPr>
              <w:jc w:val="distribute"/>
            </w:pPr>
          </w:p>
        </w:tc>
        <w:tc>
          <w:tcPr>
            <w:tcW w:w="2910" w:type="dxa"/>
            <w:gridSpan w:val="3"/>
            <w:vAlign w:val="center"/>
          </w:tcPr>
          <w:p w:rsidR="007A7562" w:rsidRPr="007A7562" w:rsidRDefault="007A7562" w:rsidP="007A7562"/>
        </w:tc>
        <w:tc>
          <w:tcPr>
            <w:tcW w:w="2181" w:type="dxa"/>
            <w:gridSpan w:val="3"/>
            <w:vAlign w:val="center"/>
          </w:tcPr>
          <w:p w:rsidR="007A7562" w:rsidRPr="007A7562" w:rsidRDefault="007A7562" w:rsidP="007A7562">
            <w:r>
              <w:rPr>
                <w:rFonts w:hint="eastAsia"/>
              </w:rPr>
              <w:t xml:space="preserve">　　　　　　(　)</w:t>
            </w:r>
          </w:p>
        </w:tc>
        <w:tc>
          <w:tcPr>
            <w:tcW w:w="1942" w:type="dxa"/>
            <w:gridSpan w:val="2"/>
            <w:vAlign w:val="center"/>
          </w:tcPr>
          <w:p w:rsidR="007A7562" w:rsidRPr="007A7562" w:rsidRDefault="007A7562" w:rsidP="007A7562">
            <w:pPr>
              <w:jc w:val="center"/>
            </w:pPr>
            <w:r>
              <w:rPr>
                <w:rFonts w:hint="eastAsia"/>
              </w:rPr>
              <w:t>:　～　:</w:t>
            </w:r>
          </w:p>
        </w:tc>
      </w:tr>
      <w:tr w:rsidR="007A7562" w:rsidTr="00786E87">
        <w:trPr>
          <w:trHeight w:val="285"/>
        </w:trPr>
        <w:tc>
          <w:tcPr>
            <w:tcW w:w="1928" w:type="dxa"/>
            <w:vMerge/>
            <w:vAlign w:val="center"/>
          </w:tcPr>
          <w:p w:rsidR="007A7562" w:rsidRPr="007A7562" w:rsidRDefault="007A7562" w:rsidP="007A7562">
            <w:pPr>
              <w:jc w:val="distribute"/>
            </w:pPr>
          </w:p>
        </w:tc>
        <w:tc>
          <w:tcPr>
            <w:tcW w:w="2910" w:type="dxa"/>
            <w:gridSpan w:val="3"/>
            <w:vAlign w:val="center"/>
          </w:tcPr>
          <w:p w:rsidR="007A7562" w:rsidRPr="007A7562" w:rsidRDefault="007A7562" w:rsidP="007A7562"/>
        </w:tc>
        <w:tc>
          <w:tcPr>
            <w:tcW w:w="2181" w:type="dxa"/>
            <w:gridSpan w:val="3"/>
            <w:vAlign w:val="center"/>
          </w:tcPr>
          <w:p w:rsidR="007A7562" w:rsidRPr="007A7562" w:rsidRDefault="007A7562" w:rsidP="007A7562">
            <w:r>
              <w:rPr>
                <w:rFonts w:hint="eastAsia"/>
              </w:rPr>
              <w:t xml:space="preserve">　　　　　　(　)</w:t>
            </w:r>
          </w:p>
        </w:tc>
        <w:tc>
          <w:tcPr>
            <w:tcW w:w="1942" w:type="dxa"/>
            <w:gridSpan w:val="2"/>
            <w:vAlign w:val="center"/>
          </w:tcPr>
          <w:p w:rsidR="007A7562" w:rsidRPr="007A7562" w:rsidRDefault="007A7562" w:rsidP="007A7562">
            <w:pPr>
              <w:jc w:val="center"/>
            </w:pPr>
            <w:r>
              <w:rPr>
                <w:rFonts w:hint="eastAsia"/>
              </w:rPr>
              <w:t>:　～　:</w:t>
            </w:r>
          </w:p>
        </w:tc>
      </w:tr>
      <w:tr w:rsidR="007A7562" w:rsidTr="00786E87">
        <w:trPr>
          <w:trHeight w:val="285"/>
        </w:trPr>
        <w:tc>
          <w:tcPr>
            <w:tcW w:w="1928" w:type="dxa"/>
            <w:vMerge/>
            <w:vAlign w:val="center"/>
          </w:tcPr>
          <w:p w:rsidR="007A7562" w:rsidRPr="007A7562" w:rsidRDefault="007A7562" w:rsidP="007A7562">
            <w:pPr>
              <w:jc w:val="distribute"/>
            </w:pPr>
          </w:p>
        </w:tc>
        <w:tc>
          <w:tcPr>
            <w:tcW w:w="2910" w:type="dxa"/>
            <w:gridSpan w:val="3"/>
            <w:vAlign w:val="center"/>
          </w:tcPr>
          <w:p w:rsidR="007A7562" w:rsidRPr="007A7562" w:rsidRDefault="007A7562" w:rsidP="007A7562"/>
        </w:tc>
        <w:tc>
          <w:tcPr>
            <w:tcW w:w="2181" w:type="dxa"/>
            <w:gridSpan w:val="3"/>
            <w:vAlign w:val="center"/>
          </w:tcPr>
          <w:p w:rsidR="007A7562" w:rsidRPr="007A7562" w:rsidRDefault="007A7562" w:rsidP="007A7562">
            <w:r>
              <w:rPr>
                <w:rFonts w:hint="eastAsia"/>
              </w:rPr>
              <w:t xml:space="preserve">　　　　　　(　)</w:t>
            </w:r>
          </w:p>
        </w:tc>
        <w:tc>
          <w:tcPr>
            <w:tcW w:w="1942" w:type="dxa"/>
            <w:gridSpan w:val="2"/>
            <w:vAlign w:val="center"/>
          </w:tcPr>
          <w:p w:rsidR="007A7562" w:rsidRPr="007A7562" w:rsidRDefault="007A7562" w:rsidP="007A7562">
            <w:pPr>
              <w:jc w:val="center"/>
            </w:pPr>
            <w:r>
              <w:rPr>
                <w:rFonts w:hint="eastAsia"/>
              </w:rPr>
              <w:t>:　～　:</w:t>
            </w:r>
          </w:p>
        </w:tc>
      </w:tr>
      <w:tr w:rsidR="007A7562" w:rsidTr="00786E87">
        <w:trPr>
          <w:trHeight w:val="257"/>
        </w:trPr>
        <w:tc>
          <w:tcPr>
            <w:tcW w:w="1928" w:type="dxa"/>
            <w:vMerge/>
            <w:vAlign w:val="center"/>
          </w:tcPr>
          <w:p w:rsidR="007A7562" w:rsidRPr="007A7562" w:rsidRDefault="007A7562" w:rsidP="007A7562">
            <w:pPr>
              <w:jc w:val="distribute"/>
            </w:pPr>
          </w:p>
        </w:tc>
        <w:tc>
          <w:tcPr>
            <w:tcW w:w="2910" w:type="dxa"/>
            <w:gridSpan w:val="3"/>
            <w:vAlign w:val="center"/>
          </w:tcPr>
          <w:p w:rsidR="007A7562" w:rsidRDefault="007A7562" w:rsidP="007A7562"/>
        </w:tc>
        <w:tc>
          <w:tcPr>
            <w:tcW w:w="2181" w:type="dxa"/>
            <w:gridSpan w:val="3"/>
            <w:vAlign w:val="center"/>
          </w:tcPr>
          <w:p w:rsidR="007A7562" w:rsidRPr="007A7562" w:rsidRDefault="007A7562" w:rsidP="007A7562">
            <w:r>
              <w:rPr>
                <w:rFonts w:hint="eastAsia"/>
              </w:rPr>
              <w:t xml:space="preserve">　　　　　　(　)</w:t>
            </w:r>
          </w:p>
        </w:tc>
        <w:tc>
          <w:tcPr>
            <w:tcW w:w="1942" w:type="dxa"/>
            <w:gridSpan w:val="2"/>
            <w:vAlign w:val="center"/>
          </w:tcPr>
          <w:p w:rsidR="007A7562" w:rsidRPr="007A7562" w:rsidRDefault="007A7562" w:rsidP="007A7562">
            <w:pPr>
              <w:jc w:val="center"/>
            </w:pPr>
            <w:r>
              <w:rPr>
                <w:rFonts w:hint="eastAsia"/>
              </w:rPr>
              <w:t>:　～　:</w:t>
            </w:r>
          </w:p>
        </w:tc>
      </w:tr>
      <w:tr w:rsidR="007A7562" w:rsidTr="00786E87">
        <w:trPr>
          <w:trHeight w:val="253"/>
        </w:trPr>
        <w:tc>
          <w:tcPr>
            <w:tcW w:w="1928" w:type="dxa"/>
            <w:vMerge/>
            <w:vAlign w:val="center"/>
          </w:tcPr>
          <w:p w:rsidR="007A7562" w:rsidRPr="007A7562" w:rsidRDefault="007A7562" w:rsidP="007A7562">
            <w:pPr>
              <w:jc w:val="distribute"/>
            </w:pPr>
          </w:p>
        </w:tc>
        <w:tc>
          <w:tcPr>
            <w:tcW w:w="2910" w:type="dxa"/>
            <w:gridSpan w:val="3"/>
            <w:vAlign w:val="center"/>
          </w:tcPr>
          <w:p w:rsidR="007A7562" w:rsidRDefault="007A7562" w:rsidP="007A7562"/>
        </w:tc>
        <w:tc>
          <w:tcPr>
            <w:tcW w:w="2181" w:type="dxa"/>
            <w:gridSpan w:val="3"/>
            <w:vAlign w:val="center"/>
          </w:tcPr>
          <w:p w:rsidR="007A7562" w:rsidRPr="007A7562" w:rsidRDefault="007A7562" w:rsidP="007A7562">
            <w:r>
              <w:rPr>
                <w:rFonts w:hint="eastAsia"/>
              </w:rPr>
              <w:t xml:space="preserve">　　　　　　(　)</w:t>
            </w:r>
          </w:p>
        </w:tc>
        <w:tc>
          <w:tcPr>
            <w:tcW w:w="1942" w:type="dxa"/>
            <w:gridSpan w:val="2"/>
            <w:vAlign w:val="center"/>
          </w:tcPr>
          <w:p w:rsidR="007A7562" w:rsidRPr="007A7562" w:rsidRDefault="007A7562" w:rsidP="007A7562">
            <w:pPr>
              <w:jc w:val="center"/>
            </w:pPr>
            <w:r>
              <w:rPr>
                <w:rFonts w:hint="eastAsia"/>
              </w:rPr>
              <w:t>:　～　:</w:t>
            </w:r>
          </w:p>
        </w:tc>
      </w:tr>
      <w:tr w:rsidR="00F27066" w:rsidTr="00786E87">
        <w:trPr>
          <w:cantSplit/>
          <w:trHeight w:val="791"/>
        </w:trPr>
        <w:tc>
          <w:tcPr>
            <w:tcW w:w="1928" w:type="dxa"/>
            <w:vMerge w:val="restart"/>
            <w:tcBorders>
              <w:bottom w:val="single" w:sz="4" w:space="0" w:color="auto"/>
            </w:tcBorders>
            <w:vAlign w:val="center"/>
          </w:tcPr>
          <w:p w:rsidR="00F27066" w:rsidRDefault="00F27066" w:rsidP="007A7562">
            <w:pPr>
              <w:jc w:val="distribute"/>
            </w:pPr>
            <w:r w:rsidRPr="007A7562">
              <w:rPr>
                <w:rFonts w:hint="eastAsia"/>
              </w:rPr>
              <w:t>使用時の</w:t>
            </w:r>
          </w:p>
          <w:p w:rsidR="00F27066" w:rsidRPr="007A7562" w:rsidRDefault="00F27066" w:rsidP="007A7562">
            <w:pPr>
              <w:jc w:val="distribute"/>
            </w:pPr>
            <w:r w:rsidRPr="007A7562">
              <w:rPr>
                <w:rFonts w:hint="eastAsia"/>
              </w:rPr>
              <w:t>会場責任者</w:t>
            </w:r>
          </w:p>
        </w:tc>
        <w:tc>
          <w:tcPr>
            <w:tcW w:w="730" w:type="dxa"/>
            <w:tcBorders>
              <w:bottom w:val="single" w:sz="4" w:space="0" w:color="auto"/>
            </w:tcBorders>
            <w:vAlign w:val="center"/>
          </w:tcPr>
          <w:p w:rsidR="00F27066" w:rsidRDefault="00F27066" w:rsidP="004966B8">
            <w:pPr>
              <w:jc w:val="center"/>
            </w:pPr>
            <w:r>
              <w:rPr>
                <w:rFonts w:hint="eastAsia"/>
              </w:rPr>
              <w:t>住所</w:t>
            </w:r>
          </w:p>
        </w:tc>
        <w:tc>
          <w:tcPr>
            <w:tcW w:w="4361" w:type="dxa"/>
            <w:gridSpan w:val="5"/>
            <w:tcBorders>
              <w:bottom w:val="single" w:sz="4" w:space="0" w:color="auto"/>
            </w:tcBorders>
            <w:vAlign w:val="center"/>
          </w:tcPr>
          <w:p w:rsidR="00F27066" w:rsidRPr="007A7562" w:rsidRDefault="00F27066" w:rsidP="00A756BC"/>
        </w:tc>
        <w:tc>
          <w:tcPr>
            <w:tcW w:w="815" w:type="dxa"/>
            <w:tcBorders>
              <w:bottom w:val="single" w:sz="4" w:space="0" w:color="auto"/>
            </w:tcBorders>
            <w:vAlign w:val="center"/>
          </w:tcPr>
          <w:p w:rsidR="00F27066" w:rsidRPr="007A7562" w:rsidRDefault="00F27066" w:rsidP="00786E87">
            <w:pPr>
              <w:jc w:val="center"/>
            </w:pPr>
            <w:r>
              <w:rPr>
                <w:rFonts w:hint="eastAsia"/>
              </w:rPr>
              <w:t>人員</w:t>
            </w:r>
          </w:p>
        </w:tc>
        <w:tc>
          <w:tcPr>
            <w:tcW w:w="1127" w:type="dxa"/>
            <w:tcBorders>
              <w:bottom w:val="single" w:sz="4" w:space="0" w:color="auto"/>
            </w:tcBorders>
            <w:vAlign w:val="center"/>
          </w:tcPr>
          <w:p w:rsidR="00F27066" w:rsidRPr="007A7562" w:rsidRDefault="00786E87" w:rsidP="00786E87">
            <w:pPr>
              <w:ind w:firstLineChars="150" w:firstLine="368"/>
            </w:pPr>
            <w:r>
              <w:rPr>
                <w:rFonts w:hint="eastAsia"/>
              </w:rPr>
              <w:t xml:space="preserve">　</w:t>
            </w:r>
            <w:r w:rsidR="00F27066">
              <w:rPr>
                <w:rFonts w:hint="eastAsia"/>
              </w:rPr>
              <w:t>人</w:t>
            </w:r>
          </w:p>
        </w:tc>
      </w:tr>
      <w:tr w:rsidR="00F27066" w:rsidTr="00786E87">
        <w:trPr>
          <w:trHeight w:val="844"/>
        </w:trPr>
        <w:tc>
          <w:tcPr>
            <w:tcW w:w="1928" w:type="dxa"/>
            <w:vMerge/>
            <w:vAlign w:val="center"/>
          </w:tcPr>
          <w:p w:rsidR="00F27066" w:rsidRPr="007A7562" w:rsidRDefault="00F27066" w:rsidP="007A7562">
            <w:pPr>
              <w:jc w:val="distribute"/>
            </w:pPr>
          </w:p>
        </w:tc>
        <w:tc>
          <w:tcPr>
            <w:tcW w:w="730" w:type="dxa"/>
            <w:vAlign w:val="center"/>
          </w:tcPr>
          <w:p w:rsidR="00F27066" w:rsidRPr="007A7562" w:rsidRDefault="00F27066" w:rsidP="004966B8">
            <w:pPr>
              <w:jc w:val="center"/>
            </w:pPr>
            <w:r>
              <w:rPr>
                <w:rFonts w:hint="eastAsia"/>
              </w:rPr>
              <w:t>氏名</w:t>
            </w:r>
          </w:p>
        </w:tc>
        <w:tc>
          <w:tcPr>
            <w:tcW w:w="2170" w:type="dxa"/>
            <w:vAlign w:val="center"/>
          </w:tcPr>
          <w:p w:rsidR="00F27066" w:rsidRPr="007A7562" w:rsidRDefault="00F27066" w:rsidP="00A756BC"/>
        </w:tc>
        <w:tc>
          <w:tcPr>
            <w:tcW w:w="740" w:type="dxa"/>
            <w:gridSpan w:val="2"/>
            <w:vAlign w:val="center"/>
          </w:tcPr>
          <w:p w:rsidR="00F27066" w:rsidRPr="007A7562" w:rsidRDefault="00F27066" w:rsidP="004966B8">
            <w:pPr>
              <w:jc w:val="center"/>
            </w:pPr>
            <w:r>
              <w:rPr>
                <w:rFonts w:hint="eastAsia"/>
              </w:rPr>
              <w:t>職名</w:t>
            </w:r>
          </w:p>
        </w:tc>
        <w:tc>
          <w:tcPr>
            <w:tcW w:w="1451" w:type="dxa"/>
            <w:gridSpan w:val="2"/>
            <w:vAlign w:val="center"/>
          </w:tcPr>
          <w:p w:rsidR="00F27066" w:rsidRPr="007A7562" w:rsidRDefault="00F27066" w:rsidP="00A756BC"/>
        </w:tc>
        <w:tc>
          <w:tcPr>
            <w:tcW w:w="815" w:type="dxa"/>
            <w:vAlign w:val="center"/>
          </w:tcPr>
          <w:p w:rsidR="00F27066" w:rsidRPr="007A7562" w:rsidRDefault="00F27066" w:rsidP="00786E87">
            <w:pPr>
              <w:jc w:val="center"/>
            </w:pPr>
            <w:r>
              <w:rPr>
                <w:rFonts w:hint="eastAsia"/>
              </w:rPr>
              <w:t>駐車台数</w:t>
            </w:r>
          </w:p>
        </w:tc>
        <w:tc>
          <w:tcPr>
            <w:tcW w:w="1127" w:type="dxa"/>
            <w:vAlign w:val="center"/>
          </w:tcPr>
          <w:p w:rsidR="00F27066" w:rsidRPr="007A7562" w:rsidRDefault="00786E87" w:rsidP="00A756BC">
            <w:r>
              <w:rPr>
                <w:rFonts w:hint="eastAsia"/>
              </w:rPr>
              <w:t xml:space="preserve">　　 </w:t>
            </w:r>
            <w:r w:rsidR="00F27066">
              <w:rPr>
                <w:rFonts w:hint="eastAsia"/>
              </w:rPr>
              <w:t>台</w:t>
            </w:r>
          </w:p>
        </w:tc>
      </w:tr>
      <w:tr w:rsidR="00167571" w:rsidTr="00786E87">
        <w:trPr>
          <w:trHeight w:val="1126"/>
        </w:trPr>
        <w:tc>
          <w:tcPr>
            <w:tcW w:w="1928" w:type="dxa"/>
            <w:vAlign w:val="center"/>
          </w:tcPr>
          <w:p w:rsidR="00167571" w:rsidRDefault="00167571" w:rsidP="007A7562">
            <w:pPr>
              <w:jc w:val="distribute"/>
            </w:pPr>
            <w:r w:rsidRPr="007A7562">
              <w:rPr>
                <w:rFonts w:hint="eastAsia"/>
              </w:rPr>
              <w:t>使用を希望</w:t>
            </w:r>
          </w:p>
          <w:p w:rsidR="00167571" w:rsidRDefault="00167571" w:rsidP="007A7562">
            <w:pPr>
              <w:jc w:val="distribute"/>
            </w:pPr>
            <w:r w:rsidRPr="007A7562">
              <w:rPr>
                <w:rFonts w:hint="eastAsia"/>
              </w:rPr>
              <w:t>する機械等の</w:t>
            </w:r>
          </w:p>
          <w:p w:rsidR="00167571" w:rsidRPr="007A7562" w:rsidRDefault="00167571" w:rsidP="007A7562">
            <w:pPr>
              <w:jc w:val="distribute"/>
            </w:pPr>
            <w:r w:rsidRPr="007A7562">
              <w:rPr>
                <w:rFonts w:hint="eastAsia"/>
              </w:rPr>
              <w:t>名称及び数量</w:t>
            </w:r>
          </w:p>
        </w:tc>
        <w:tc>
          <w:tcPr>
            <w:tcW w:w="7033" w:type="dxa"/>
            <w:gridSpan w:val="8"/>
            <w:vAlign w:val="center"/>
          </w:tcPr>
          <w:p w:rsidR="00167571" w:rsidRPr="007A7562" w:rsidRDefault="00167571" w:rsidP="007A7562"/>
        </w:tc>
      </w:tr>
      <w:tr w:rsidR="00167571" w:rsidTr="00786E87">
        <w:trPr>
          <w:trHeight w:val="1091"/>
        </w:trPr>
        <w:tc>
          <w:tcPr>
            <w:tcW w:w="1928" w:type="dxa"/>
            <w:vAlign w:val="center"/>
          </w:tcPr>
          <w:p w:rsidR="00167571" w:rsidRPr="007A7562" w:rsidRDefault="00167571" w:rsidP="007A7562">
            <w:pPr>
              <w:jc w:val="distribute"/>
            </w:pPr>
            <w:r w:rsidRPr="007A7562">
              <w:rPr>
                <w:rFonts w:hint="eastAsia"/>
              </w:rPr>
              <w:t>使用場所に特別の設備をし、又は変更を加える場合、その内容</w:t>
            </w:r>
          </w:p>
        </w:tc>
        <w:tc>
          <w:tcPr>
            <w:tcW w:w="7033" w:type="dxa"/>
            <w:gridSpan w:val="8"/>
            <w:vAlign w:val="center"/>
          </w:tcPr>
          <w:p w:rsidR="00167571" w:rsidRPr="007A7562" w:rsidRDefault="00167571" w:rsidP="007A7562"/>
        </w:tc>
      </w:tr>
      <w:tr w:rsidR="00167571" w:rsidTr="00786E87">
        <w:trPr>
          <w:trHeight w:val="804"/>
        </w:trPr>
        <w:tc>
          <w:tcPr>
            <w:tcW w:w="1928" w:type="dxa"/>
            <w:vAlign w:val="center"/>
          </w:tcPr>
          <w:p w:rsidR="00167571" w:rsidRPr="007A7562" w:rsidRDefault="00167571" w:rsidP="007A7562">
            <w:pPr>
              <w:jc w:val="distribute"/>
            </w:pPr>
            <w:r w:rsidRPr="007A7562">
              <w:rPr>
                <w:rFonts w:hint="eastAsia"/>
              </w:rPr>
              <w:t>備</w:t>
            </w:r>
            <w:r>
              <w:rPr>
                <w:rFonts w:hint="eastAsia"/>
              </w:rPr>
              <w:t xml:space="preserve">　　</w:t>
            </w:r>
            <w:r w:rsidRPr="007A7562">
              <w:rPr>
                <w:rFonts w:hint="eastAsia"/>
              </w:rPr>
              <w:t>考</w:t>
            </w:r>
          </w:p>
        </w:tc>
        <w:tc>
          <w:tcPr>
            <w:tcW w:w="7033" w:type="dxa"/>
            <w:gridSpan w:val="8"/>
            <w:vAlign w:val="center"/>
          </w:tcPr>
          <w:p w:rsidR="00167571" w:rsidRPr="007A7562" w:rsidRDefault="00167571" w:rsidP="007A7562"/>
        </w:tc>
      </w:tr>
    </w:tbl>
    <w:p w:rsidR="00786E87" w:rsidRDefault="00786E87" w:rsidP="0035166D">
      <w:pPr>
        <w:rPr>
          <w:b/>
          <w:bCs/>
          <w:sz w:val="24"/>
          <w:szCs w:val="24"/>
        </w:rPr>
      </w:pPr>
    </w:p>
    <w:p w:rsidR="0035166D" w:rsidRPr="0035166D" w:rsidRDefault="0035166D" w:rsidP="0035166D">
      <w:pPr>
        <w:rPr>
          <w:b/>
          <w:bCs/>
          <w:sz w:val="24"/>
          <w:szCs w:val="24"/>
        </w:rPr>
      </w:pPr>
      <w:r>
        <w:rPr>
          <w:rFonts w:hint="eastAsia"/>
          <w:b/>
          <w:bCs/>
          <w:sz w:val="24"/>
          <w:szCs w:val="24"/>
        </w:rPr>
        <w:lastRenderedPageBreak/>
        <w:t>*個人情報の取扱いについて</w:t>
      </w:r>
    </w:p>
    <w:p w:rsidR="0035166D" w:rsidRDefault="0035166D" w:rsidP="0035166D">
      <w:pPr>
        <w:rPr>
          <w:bCs/>
          <w:sz w:val="24"/>
          <w:szCs w:val="24"/>
        </w:rPr>
      </w:pPr>
      <w:r>
        <w:rPr>
          <w:rFonts w:hint="eastAsia"/>
          <w:bCs/>
          <w:sz w:val="24"/>
          <w:szCs w:val="24"/>
        </w:rPr>
        <w:t xml:space="preserve">　独立行政法人高齢・障害・求職者雇用支援機構は、「独立行政法人等の保有する個人情報の保護に関する法律」（平成１５年法律第５９号）を遵守し、保有個人情報を適切に管理し、個人の権利利益を保護いたします。</w:t>
      </w:r>
    </w:p>
    <w:p w:rsidR="0035166D" w:rsidRPr="00466A0C" w:rsidRDefault="0035166D" w:rsidP="0035166D">
      <w:pPr>
        <w:rPr>
          <w:bCs/>
          <w:sz w:val="24"/>
          <w:szCs w:val="24"/>
        </w:rPr>
      </w:pPr>
      <w:r>
        <w:rPr>
          <w:rFonts w:hint="eastAsia"/>
          <w:bCs/>
          <w:sz w:val="24"/>
          <w:szCs w:val="24"/>
        </w:rPr>
        <w:t xml:space="preserve">　当機構では、必要な個人情報を利用目的の範囲内で利用させていただきます。ご提供いただいた個人情報は、施設設備等貸与に関する事務処理のみに利用させていただきます。</w:t>
      </w:r>
    </w:p>
    <w:p w:rsidR="0035166D" w:rsidRPr="00F73CD2" w:rsidRDefault="0035166D" w:rsidP="0035166D">
      <w:pPr>
        <w:rPr>
          <w:b/>
          <w:bCs/>
          <w:sz w:val="24"/>
          <w:szCs w:val="24"/>
        </w:rPr>
      </w:pPr>
      <w:r w:rsidRPr="00F73CD2">
        <w:rPr>
          <w:rFonts w:hint="eastAsia"/>
          <w:b/>
          <w:bCs/>
          <w:sz w:val="24"/>
          <w:szCs w:val="24"/>
        </w:rPr>
        <w:t>*使用上の注意事項を必ず確認後、申請してください。</w:t>
      </w:r>
    </w:p>
    <w:p w:rsidR="0035166D" w:rsidRPr="00F73CD2" w:rsidRDefault="0035166D" w:rsidP="0035166D">
      <w:pPr>
        <w:rPr>
          <w:b/>
          <w:bCs/>
          <w:sz w:val="24"/>
          <w:szCs w:val="24"/>
        </w:rPr>
      </w:pPr>
      <w:r w:rsidRPr="00F73CD2">
        <w:rPr>
          <w:rFonts w:hint="eastAsia"/>
          <w:b/>
          <w:bCs/>
          <w:sz w:val="24"/>
          <w:szCs w:val="24"/>
        </w:rPr>
        <w:t>※使用上の注意事項</w:t>
      </w:r>
    </w:p>
    <w:p w:rsidR="0035166D" w:rsidRDefault="0035166D" w:rsidP="0035166D">
      <w:pPr>
        <w:rPr>
          <w:color w:val="auto"/>
          <w:sz w:val="24"/>
          <w:szCs w:val="24"/>
        </w:rPr>
      </w:pPr>
      <w:r>
        <w:rPr>
          <w:rFonts w:hint="eastAsia"/>
          <w:sz w:val="24"/>
          <w:szCs w:val="24"/>
        </w:rPr>
        <w:t>①　使用に際しては、施設</w:t>
      </w:r>
      <w:r>
        <w:rPr>
          <w:rFonts w:hint="eastAsia"/>
          <w:color w:val="auto"/>
          <w:sz w:val="24"/>
          <w:szCs w:val="24"/>
        </w:rPr>
        <w:t>担当者の指示に従うようお願いします。</w:t>
      </w:r>
    </w:p>
    <w:p w:rsidR="0035166D" w:rsidRDefault="0035166D" w:rsidP="0035166D">
      <w:pPr>
        <w:rPr>
          <w:color w:val="auto"/>
          <w:sz w:val="24"/>
          <w:szCs w:val="24"/>
        </w:rPr>
      </w:pPr>
      <w:r>
        <w:rPr>
          <w:rFonts w:hint="eastAsia"/>
          <w:color w:val="auto"/>
          <w:sz w:val="24"/>
          <w:szCs w:val="24"/>
        </w:rPr>
        <w:t>②　施設設備を、使用目的以外の用途に使用しないで下さい。</w:t>
      </w:r>
    </w:p>
    <w:p w:rsidR="0035166D" w:rsidRDefault="0035166D" w:rsidP="0035166D">
      <w:pPr>
        <w:rPr>
          <w:color w:val="auto"/>
          <w:sz w:val="24"/>
          <w:szCs w:val="24"/>
        </w:rPr>
      </w:pPr>
      <w:r>
        <w:rPr>
          <w:rFonts w:hint="eastAsia"/>
          <w:color w:val="auto"/>
          <w:sz w:val="24"/>
          <w:szCs w:val="24"/>
        </w:rPr>
        <w:t>③　使用を承諾された施設設備を転貸しないで下さい。</w:t>
      </w:r>
    </w:p>
    <w:p w:rsidR="0035166D" w:rsidRDefault="0035166D" w:rsidP="0035166D">
      <w:pPr>
        <w:ind w:left="265" w:hangingChars="100" w:hanging="265"/>
        <w:rPr>
          <w:color w:val="auto"/>
          <w:sz w:val="24"/>
          <w:szCs w:val="24"/>
        </w:rPr>
      </w:pPr>
      <w:r>
        <w:rPr>
          <w:rFonts w:hint="eastAsia"/>
          <w:color w:val="auto"/>
          <w:sz w:val="24"/>
          <w:szCs w:val="24"/>
        </w:rPr>
        <w:t>④　使用終了後は、清掃、後片付けを行い原状に回復して下さい。</w:t>
      </w:r>
    </w:p>
    <w:p w:rsidR="0035166D" w:rsidRDefault="0035166D" w:rsidP="0035166D">
      <w:pPr>
        <w:ind w:left="265" w:hangingChars="100" w:hanging="265"/>
        <w:rPr>
          <w:color w:val="auto"/>
          <w:sz w:val="24"/>
          <w:szCs w:val="24"/>
        </w:rPr>
      </w:pPr>
      <w:r>
        <w:rPr>
          <w:rFonts w:hint="eastAsia"/>
          <w:color w:val="auto"/>
          <w:sz w:val="24"/>
          <w:szCs w:val="24"/>
        </w:rPr>
        <w:t>⑤　施設設備への搬入物品は、使用後速やかに撤去して下さい。</w:t>
      </w:r>
    </w:p>
    <w:p w:rsidR="0035166D" w:rsidRDefault="0035166D" w:rsidP="0035166D">
      <w:pPr>
        <w:ind w:left="265" w:hangingChars="100" w:hanging="265"/>
        <w:rPr>
          <w:color w:val="auto"/>
          <w:sz w:val="24"/>
          <w:szCs w:val="24"/>
        </w:rPr>
      </w:pPr>
      <w:r>
        <w:rPr>
          <w:rFonts w:hint="eastAsia"/>
          <w:color w:val="auto"/>
          <w:sz w:val="24"/>
          <w:szCs w:val="24"/>
        </w:rPr>
        <w:t>⑥　施設設備の使用に当たっては、承認を得ないで火気を使用しないこととし、特に安全面には十分注意して下さい。なお、使用中の一切の事故については、当施設では責任を負いませんのであらかじめご承知下さい。</w:t>
      </w:r>
    </w:p>
    <w:p w:rsidR="0035166D" w:rsidRDefault="0035166D" w:rsidP="0035166D">
      <w:pPr>
        <w:ind w:left="265" w:hangingChars="100" w:hanging="265"/>
        <w:rPr>
          <w:color w:val="auto"/>
          <w:sz w:val="24"/>
          <w:szCs w:val="24"/>
        </w:rPr>
      </w:pPr>
      <w:r>
        <w:rPr>
          <w:rFonts w:hint="eastAsia"/>
          <w:color w:val="auto"/>
          <w:sz w:val="24"/>
          <w:szCs w:val="24"/>
        </w:rPr>
        <w:t>⑦　当施設で指定する一部の機器については、当施設で用意している安全点検表（「作業開始前〈重点〉点検表」）を使って使用者自身による安全点検をお願いしています。点検後は、安全点検表を訓練課・受講者第二係職員まで提出の上使用して下さい。なお、万一、異常が認められた場合は、申し訳ございませんが、その機器の使用を中止させていただきます。</w:t>
      </w:r>
    </w:p>
    <w:p w:rsidR="0035166D" w:rsidRDefault="0035166D" w:rsidP="0035166D">
      <w:pPr>
        <w:ind w:left="265" w:hangingChars="100" w:hanging="265"/>
        <w:rPr>
          <w:sz w:val="24"/>
          <w:szCs w:val="24"/>
        </w:rPr>
      </w:pPr>
      <w:r>
        <w:rPr>
          <w:rFonts w:hint="eastAsia"/>
          <w:color w:val="auto"/>
          <w:sz w:val="24"/>
          <w:szCs w:val="24"/>
        </w:rPr>
        <w:t>⑧　当施設の施設設備を毀損し又は焼失したときはその損害を賠</w:t>
      </w:r>
      <w:r>
        <w:rPr>
          <w:rFonts w:hint="eastAsia"/>
          <w:sz w:val="24"/>
          <w:szCs w:val="24"/>
        </w:rPr>
        <w:t>償していただきます。ただし、やむを得ない理由があると施設長が認めたときは、減額し又は免除することがあります。</w:t>
      </w:r>
    </w:p>
    <w:p w:rsidR="0035166D" w:rsidRDefault="0035166D" w:rsidP="0035166D">
      <w:pPr>
        <w:ind w:left="265" w:hangingChars="100" w:hanging="265"/>
        <w:rPr>
          <w:sz w:val="24"/>
          <w:szCs w:val="24"/>
        </w:rPr>
      </w:pPr>
      <w:r>
        <w:rPr>
          <w:rFonts w:hint="eastAsia"/>
          <w:sz w:val="24"/>
          <w:szCs w:val="24"/>
        </w:rPr>
        <w:t>⑨　平日の使用中に突発的事態が発生した場合は、速やかに訓練課・受講者第二係職員（内線２３０６）まで連絡して下さい。</w:t>
      </w:r>
    </w:p>
    <w:p w:rsidR="0035166D" w:rsidRDefault="0035166D" w:rsidP="0035166D">
      <w:pPr>
        <w:ind w:left="265" w:hangingChars="100" w:hanging="265"/>
        <w:rPr>
          <w:sz w:val="24"/>
          <w:szCs w:val="24"/>
        </w:rPr>
      </w:pPr>
      <w:r>
        <w:rPr>
          <w:rFonts w:hint="eastAsia"/>
          <w:sz w:val="24"/>
          <w:szCs w:val="24"/>
        </w:rPr>
        <w:t>⑩　施設利用当日については、施設利用責任者が利用者全員に施設使用上の</w:t>
      </w:r>
    </w:p>
    <w:p w:rsidR="0035166D" w:rsidRDefault="0035166D" w:rsidP="0035166D">
      <w:pPr>
        <w:ind w:left="265" w:hangingChars="100" w:hanging="265"/>
        <w:rPr>
          <w:sz w:val="24"/>
          <w:szCs w:val="24"/>
        </w:rPr>
      </w:pPr>
      <w:r>
        <w:rPr>
          <w:rFonts w:hint="eastAsia"/>
          <w:sz w:val="24"/>
          <w:szCs w:val="24"/>
        </w:rPr>
        <w:t xml:space="preserve">　注意を周知頂くようお願いいたします。また、施設利用に関する問い合わせは施設利用責任者が取りまとめ、訓練課・受講者第二係職員にお問い合</w:t>
      </w:r>
    </w:p>
    <w:p w:rsidR="0035166D" w:rsidRDefault="0035166D" w:rsidP="0035166D">
      <w:pPr>
        <w:ind w:leftChars="108" w:left="265"/>
        <w:rPr>
          <w:sz w:val="24"/>
          <w:szCs w:val="24"/>
        </w:rPr>
      </w:pPr>
      <w:r>
        <w:rPr>
          <w:rFonts w:hint="eastAsia"/>
          <w:sz w:val="24"/>
          <w:szCs w:val="24"/>
        </w:rPr>
        <w:t>わせください。</w:t>
      </w:r>
    </w:p>
    <w:p w:rsidR="0035166D" w:rsidRDefault="0035166D" w:rsidP="0035166D">
      <w:pPr>
        <w:ind w:left="265" w:hangingChars="100" w:hanging="265"/>
        <w:rPr>
          <w:sz w:val="24"/>
          <w:szCs w:val="24"/>
        </w:rPr>
      </w:pPr>
      <w:r>
        <w:rPr>
          <w:rFonts w:hint="eastAsia"/>
          <w:sz w:val="24"/>
          <w:szCs w:val="24"/>
        </w:rPr>
        <w:t>⑪　土日祝祭日利用の際、緊急事態が発生いたしましたら、警備員までご連絡ください。警備員は常駐しております。</w:t>
      </w:r>
    </w:p>
    <w:p w:rsidR="0035166D" w:rsidRDefault="0035166D" w:rsidP="0035166D">
      <w:pPr>
        <w:ind w:left="266" w:hangingChars="100" w:hanging="266"/>
        <w:rPr>
          <w:b/>
          <w:sz w:val="24"/>
          <w:szCs w:val="24"/>
        </w:rPr>
      </w:pPr>
      <w:r>
        <w:rPr>
          <w:rFonts w:hint="eastAsia"/>
          <w:b/>
          <w:sz w:val="24"/>
          <w:szCs w:val="24"/>
        </w:rPr>
        <w:t>※駐車場使用上の注意事項</w:t>
      </w:r>
    </w:p>
    <w:p w:rsidR="0035166D" w:rsidRDefault="0035166D" w:rsidP="0035166D">
      <w:pPr>
        <w:ind w:left="265" w:hangingChars="100" w:hanging="265"/>
        <w:rPr>
          <w:sz w:val="24"/>
          <w:szCs w:val="24"/>
        </w:rPr>
      </w:pPr>
      <w:r>
        <w:rPr>
          <w:rFonts w:hint="eastAsia"/>
          <w:sz w:val="24"/>
          <w:szCs w:val="24"/>
        </w:rPr>
        <w:t>①　当センター駐車場での盗難・事故その他のトラブルにつきましては、一切責任を負いません。ご了承ください。</w:t>
      </w:r>
    </w:p>
    <w:p w:rsidR="0035166D" w:rsidRDefault="0035166D" w:rsidP="0035166D">
      <w:pPr>
        <w:ind w:left="265" w:hangingChars="100" w:hanging="265"/>
        <w:rPr>
          <w:sz w:val="24"/>
          <w:szCs w:val="24"/>
        </w:rPr>
      </w:pPr>
      <w:r>
        <w:rPr>
          <w:rFonts w:hint="eastAsia"/>
          <w:sz w:val="24"/>
          <w:szCs w:val="24"/>
        </w:rPr>
        <w:t>②　騒音など近隣の方の迷惑になる行為はおやめください。</w:t>
      </w:r>
    </w:p>
    <w:p w:rsidR="0035166D" w:rsidRDefault="0035166D" w:rsidP="0035166D">
      <w:pPr>
        <w:ind w:left="265" w:hangingChars="100" w:hanging="265"/>
        <w:rPr>
          <w:sz w:val="24"/>
          <w:szCs w:val="24"/>
        </w:rPr>
      </w:pPr>
      <w:r>
        <w:rPr>
          <w:rFonts w:hint="eastAsia"/>
          <w:sz w:val="24"/>
          <w:szCs w:val="24"/>
        </w:rPr>
        <w:t>③　一般駐車場に駐車してください。なお駐車台数に制限がありますので、駐車できないこともあり得ることをご了承ください。</w:t>
      </w:r>
    </w:p>
    <w:p w:rsidR="0035166D" w:rsidRDefault="0035166D" w:rsidP="0035166D">
      <w:pPr>
        <w:ind w:left="265" w:hangingChars="100" w:hanging="265"/>
        <w:rPr>
          <w:sz w:val="24"/>
          <w:szCs w:val="24"/>
        </w:rPr>
      </w:pPr>
      <w:r>
        <w:rPr>
          <w:rFonts w:hint="eastAsia"/>
          <w:sz w:val="24"/>
          <w:szCs w:val="24"/>
        </w:rPr>
        <w:t>④　指定されている駐車場には駐車しないでください。</w:t>
      </w:r>
    </w:p>
    <w:p w:rsidR="0035166D" w:rsidRDefault="0035166D" w:rsidP="0035166D">
      <w:pPr>
        <w:ind w:left="266" w:hangingChars="100" w:hanging="266"/>
        <w:rPr>
          <w:sz w:val="24"/>
          <w:szCs w:val="24"/>
        </w:rPr>
      </w:pPr>
      <w:r>
        <w:rPr>
          <w:rFonts w:hint="eastAsia"/>
          <w:b/>
          <w:sz w:val="24"/>
          <w:szCs w:val="24"/>
        </w:rPr>
        <w:t>※</w:t>
      </w:r>
      <w:r w:rsidRPr="00A3109A">
        <w:rPr>
          <w:rFonts w:hint="eastAsia"/>
          <w:sz w:val="24"/>
          <w:szCs w:val="24"/>
        </w:rPr>
        <w:t>駐車場場所に</w:t>
      </w:r>
      <w:r>
        <w:rPr>
          <w:rFonts w:hint="eastAsia"/>
          <w:sz w:val="24"/>
          <w:szCs w:val="24"/>
        </w:rPr>
        <w:t>ついては、施設設備使用承諾通知書を送付する際、「ポリテクセンター福島案内図」を同封いたしますので確認してください。</w:t>
      </w:r>
    </w:p>
    <w:p w:rsidR="0035166D" w:rsidRDefault="0035166D" w:rsidP="0035166D">
      <w:pPr>
        <w:ind w:left="266" w:hangingChars="100" w:hanging="266"/>
        <w:rPr>
          <w:sz w:val="24"/>
          <w:szCs w:val="24"/>
        </w:rPr>
      </w:pPr>
      <w:r>
        <w:rPr>
          <w:rFonts w:hint="eastAsia"/>
          <w:b/>
          <w:sz w:val="24"/>
          <w:szCs w:val="24"/>
        </w:rPr>
        <w:t>※</w:t>
      </w:r>
      <w:r>
        <w:rPr>
          <w:rFonts w:hint="eastAsia"/>
          <w:sz w:val="24"/>
          <w:szCs w:val="24"/>
        </w:rPr>
        <w:t>その他不明な点については、訓練課・受講者第二係職員までお尋ね下さい。</w:t>
      </w:r>
    </w:p>
    <w:p w:rsidR="00296DDF" w:rsidRPr="0035166D" w:rsidRDefault="00296DDF" w:rsidP="0035166D">
      <w:pPr>
        <w:pStyle w:val="a5"/>
        <w:spacing w:line="240" w:lineRule="atLeast"/>
        <w:rPr>
          <w:szCs w:val="24"/>
        </w:rPr>
      </w:pPr>
    </w:p>
    <w:sectPr w:rsidR="00296DDF" w:rsidRPr="0035166D" w:rsidSect="00F27066">
      <w:headerReference w:type="default" r:id="rId7"/>
      <w:pgSz w:w="11906" w:h="16838" w:code="9"/>
      <w:pgMar w:top="851" w:right="1418" w:bottom="1134" w:left="1418" w:header="720" w:footer="720" w:gutter="0"/>
      <w:pgNumType w:start="16"/>
      <w:cols w:space="720"/>
      <w:noEndnote/>
      <w:docGrid w:type="linesAndChars" w:linePitch="325"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D2C" w:rsidRDefault="00976D2C">
      <w:r>
        <w:separator/>
      </w:r>
    </w:p>
  </w:endnote>
  <w:endnote w:type="continuationSeparator" w:id="0">
    <w:p w:rsidR="00976D2C" w:rsidRDefault="0097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D2C" w:rsidRDefault="00976D2C">
      <w:pPr>
        <w:rPr>
          <w:rFonts w:cs="Times New Roman"/>
        </w:rPr>
      </w:pPr>
      <w:r>
        <w:rPr>
          <w:rFonts w:hAnsi="Century" w:cs="Times New Roman"/>
          <w:color w:val="auto"/>
          <w:sz w:val="2"/>
          <w:szCs w:val="2"/>
        </w:rPr>
        <w:continuationSeparator/>
      </w:r>
    </w:p>
  </w:footnote>
  <w:footnote w:type="continuationSeparator" w:id="0">
    <w:p w:rsidR="00976D2C" w:rsidRDefault="00976D2C">
      <w:r>
        <w:continuationSeparator/>
      </w:r>
    </w:p>
  </w:footnote>
  <w:footnote w:id="1">
    <w:p w:rsidR="0035166D" w:rsidRPr="0035166D" w:rsidRDefault="00AD3A6F">
      <w:pPr>
        <w:pStyle w:val="af"/>
      </w:pPr>
      <w:r>
        <w:rPr>
          <w:rStyle w:val="af1"/>
        </w:rPr>
        <w:footnoteRef/>
      </w:r>
      <w:r>
        <w:rPr>
          <w:rFonts w:hint="eastAsia"/>
        </w:rPr>
        <w:t>職業能力開発促進法（以下「能開法」という。）第２４条による認定とは、都道府県知事により、能開法第１９条第１項の厚生労働省令で定める基準に適合するものであると認定を受けた職業訓練のことであ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3E" w:rsidRDefault="005B49DB" w:rsidP="0068543E">
    <w:pPr>
      <w:pStyle w:val="a3"/>
      <w:jc w:val="right"/>
    </w:pPr>
    <w:r>
      <w:rPr>
        <w:rFonts w:hint="eastAsia"/>
      </w:rPr>
      <w:t>（施設</w:t>
    </w:r>
    <w:r w:rsidR="00AB310D">
      <w:rPr>
        <w:rFonts w:hint="eastAsia"/>
      </w:rPr>
      <w:t>設備</w:t>
    </w:r>
    <w:r w:rsidR="00C5334C">
      <w:rPr>
        <w:rFonts w:hint="eastAsia"/>
      </w:rPr>
      <w:t>貸与</w:t>
    </w:r>
    <w:r>
      <w:rPr>
        <w:rFonts w:hint="eastAsia"/>
      </w:rPr>
      <w:t>様式第</w:t>
    </w:r>
    <w:r w:rsidR="0068543E">
      <w:rPr>
        <w:rFonts w:hint="eastAsia"/>
      </w:rPr>
      <w:t>２</w:t>
    </w:r>
    <w:r w:rsidR="00167571">
      <w:rPr>
        <w:rFonts w:hint="eastAsia"/>
      </w:rPr>
      <w:t>-１</w:t>
    </w:r>
    <w:r w:rsidR="0068543E">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325"/>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43"/>
    <w:rsid w:val="00031DC1"/>
    <w:rsid w:val="00032A7B"/>
    <w:rsid w:val="000A1BC2"/>
    <w:rsid w:val="000A4CCB"/>
    <w:rsid w:val="000D5DEA"/>
    <w:rsid w:val="00134408"/>
    <w:rsid w:val="00141BB7"/>
    <w:rsid w:val="00167571"/>
    <w:rsid w:val="00196FEF"/>
    <w:rsid w:val="00227F5C"/>
    <w:rsid w:val="002330A5"/>
    <w:rsid w:val="00244D4A"/>
    <w:rsid w:val="002945B8"/>
    <w:rsid w:val="00296DDF"/>
    <w:rsid w:val="00325DF4"/>
    <w:rsid w:val="0035166D"/>
    <w:rsid w:val="00396E1C"/>
    <w:rsid w:val="00405DD2"/>
    <w:rsid w:val="00426BA1"/>
    <w:rsid w:val="00481ADD"/>
    <w:rsid w:val="004966B8"/>
    <w:rsid w:val="004E0BBA"/>
    <w:rsid w:val="004E3189"/>
    <w:rsid w:val="00510122"/>
    <w:rsid w:val="005333EC"/>
    <w:rsid w:val="00547555"/>
    <w:rsid w:val="005660A9"/>
    <w:rsid w:val="005A75B2"/>
    <w:rsid w:val="005B49DB"/>
    <w:rsid w:val="005F52CF"/>
    <w:rsid w:val="00605D5C"/>
    <w:rsid w:val="0061471F"/>
    <w:rsid w:val="00675743"/>
    <w:rsid w:val="0068543E"/>
    <w:rsid w:val="00700E85"/>
    <w:rsid w:val="00721A40"/>
    <w:rsid w:val="007356CD"/>
    <w:rsid w:val="0074730A"/>
    <w:rsid w:val="007838A4"/>
    <w:rsid w:val="00786E87"/>
    <w:rsid w:val="007A405F"/>
    <w:rsid w:val="007A7562"/>
    <w:rsid w:val="008007E6"/>
    <w:rsid w:val="008126D5"/>
    <w:rsid w:val="00816F5B"/>
    <w:rsid w:val="008276B6"/>
    <w:rsid w:val="008615EC"/>
    <w:rsid w:val="00866885"/>
    <w:rsid w:val="008C5CBC"/>
    <w:rsid w:val="00920A92"/>
    <w:rsid w:val="00931E27"/>
    <w:rsid w:val="00933E4E"/>
    <w:rsid w:val="00953864"/>
    <w:rsid w:val="0097035B"/>
    <w:rsid w:val="00976D2C"/>
    <w:rsid w:val="009B03DB"/>
    <w:rsid w:val="009D7E85"/>
    <w:rsid w:val="00A07055"/>
    <w:rsid w:val="00A756BC"/>
    <w:rsid w:val="00AB310D"/>
    <w:rsid w:val="00AD3A6F"/>
    <w:rsid w:val="00B066C0"/>
    <w:rsid w:val="00B20EE5"/>
    <w:rsid w:val="00B50977"/>
    <w:rsid w:val="00B9128B"/>
    <w:rsid w:val="00BB1350"/>
    <w:rsid w:val="00C51CE4"/>
    <w:rsid w:val="00C5334C"/>
    <w:rsid w:val="00CA5099"/>
    <w:rsid w:val="00CB5E30"/>
    <w:rsid w:val="00CC65C6"/>
    <w:rsid w:val="00CE0129"/>
    <w:rsid w:val="00CE15E8"/>
    <w:rsid w:val="00D25645"/>
    <w:rsid w:val="00D44368"/>
    <w:rsid w:val="00D61FC8"/>
    <w:rsid w:val="00D9021F"/>
    <w:rsid w:val="00DE486C"/>
    <w:rsid w:val="00E554BD"/>
    <w:rsid w:val="00E61C40"/>
    <w:rsid w:val="00E63AB7"/>
    <w:rsid w:val="00EB10A0"/>
    <w:rsid w:val="00EE1A64"/>
    <w:rsid w:val="00F27066"/>
    <w:rsid w:val="00F54BB2"/>
    <w:rsid w:val="00F93158"/>
    <w:rsid w:val="00FF2B40"/>
    <w:rsid w:val="00FF3435"/>
    <w:rsid w:val="00FF3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5:docId w15:val="{537F177F-68EC-45C9-9D03-94B93173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743"/>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1BC2"/>
    <w:pPr>
      <w:tabs>
        <w:tab w:val="center" w:pos="4252"/>
        <w:tab w:val="right" w:pos="8504"/>
      </w:tabs>
      <w:snapToGrid w:val="0"/>
    </w:pPr>
  </w:style>
  <w:style w:type="paragraph" w:styleId="a4">
    <w:name w:val="footer"/>
    <w:basedOn w:val="a"/>
    <w:rsid w:val="000A1BC2"/>
    <w:pPr>
      <w:tabs>
        <w:tab w:val="center" w:pos="4252"/>
        <w:tab w:val="right" w:pos="8504"/>
      </w:tabs>
      <w:snapToGrid w:val="0"/>
    </w:pPr>
  </w:style>
  <w:style w:type="paragraph" w:styleId="a5">
    <w:name w:val="Body Text"/>
    <w:basedOn w:val="a"/>
    <w:rsid w:val="007A7562"/>
    <w:pPr>
      <w:suppressAutoHyphens w:val="0"/>
      <w:wordWrap/>
      <w:adjustRightInd/>
      <w:jc w:val="both"/>
      <w:textAlignment w:val="auto"/>
    </w:pPr>
    <w:rPr>
      <w:rFonts w:ascii="Century" w:hAnsi="Century" w:cs="Times New Roman"/>
      <w:color w:val="auto"/>
      <w:spacing w:val="28"/>
      <w:kern w:val="2"/>
      <w:sz w:val="24"/>
    </w:rPr>
  </w:style>
  <w:style w:type="paragraph" w:styleId="a6">
    <w:name w:val="Note Heading"/>
    <w:basedOn w:val="a"/>
    <w:next w:val="a"/>
    <w:rsid w:val="007A7562"/>
    <w:pPr>
      <w:jc w:val="center"/>
    </w:pPr>
    <w:rPr>
      <w:rFonts w:cs="Times New Roman"/>
      <w:color w:val="auto"/>
      <w:spacing w:val="20"/>
      <w:kern w:val="2"/>
      <w:sz w:val="24"/>
      <w:szCs w:val="24"/>
    </w:rPr>
  </w:style>
  <w:style w:type="paragraph" w:styleId="a7">
    <w:name w:val="Closing"/>
    <w:basedOn w:val="a"/>
    <w:rsid w:val="007A7562"/>
    <w:pPr>
      <w:jc w:val="right"/>
    </w:pPr>
    <w:rPr>
      <w:rFonts w:cs="Times New Roman"/>
      <w:color w:val="auto"/>
      <w:spacing w:val="20"/>
      <w:kern w:val="2"/>
      <w:sz w:val="24"/>
      <w:szCs w:val="24"/>
    </w:rPr>
  </w:style>
  <w:style w:type="paragraph" w:styleId="a8">
    <w:name w:val="Balloon Text"/>
    <w:basedOn w:val="a"/>
    <w:semiHidden/>
    <w:rsid w:val="000A4CCB"/>
    <w:rPr>
      <w:rFonts w:ascii="Arial" w:eastAsia="ＭＳ ゴシック" w:hAnsi="Arial" w:cs="Times New Roman"/>
      <w:sz w:val="18"/>
      <w:szCs w:val="18"/>
    </w:rPr>
  </w:style>
  <w:style w:type="character" w:styleId="a9">
    <w:name w:val="page number"/>
    <w:basedOn w:val="a0"/>
    <w:rsid w:val="00920A92"/>
  </w:style>
  <w:style w:type="character" w:styleId="aa">
    <w:name w:val="annotation reference"/>
    <w:rsid w:val="00DE486C"/>
    <w:rPr>
      <w:sz w:val="18"/>
      <w:szCs w:val="18"/>
    </w:rPr>
  </w:style>
  <w:style w:type="paragraph" w:styleId="ab">
    <w:name w:val="annotation text"/>
    <w:basedOn w:val="a"/>
    <w:link w:val="ac"/>
    <w:rsid w:val="00DE486C"/>
  </w:style>
  <w:style w:type="character" w:customStyle="1" w:styleId="ac">
    <w:name w:val="コメント文字列 (文字)"/>
    <w:link w:val="ab"/>
    <w:rsid w:val="00DE486C"/>
    <w:rPr>
      <w:rFonts w:ascii="ＭＳ 明朝" w:hAnsi="ＭＳ 明朝" w:cs="ＭＳ 明朝"/>
      <w:color w:val="000000"/>
      <w:sz w:val="22"/>
      <w:szCs w:val="22"/>
    </w:rPr>
  </w:style>
  <w:style w:type="paragraph" w:styleId="ad">
    <w:name w:val="annotation subject"/>
    <w:basedOn w:val="ab"/>
    <w:next w:val="ab"/>
    <w:link w:val="ae"/>
    <w:rsid w:val="00DE486C"/>
    <w:rPr>
      <w:b/>
      <w:bCs/>
    </w:rPr>
  </w:style>
  <w:style w:type="character" w:customStyle="1" w:styleId="ae">
    <w:name w:val="コメント内容 (文字)"/>
    <w:link w:val="ad"/>
    <w:rsid w:val="00DE486C"/>
    <w:rPr>
      <w:rFonts w:ascii="ＭＳ 明朝" w:hAnsi="ＭＳ 明朝" w:cs="ＭＳ 明朝"/>
      <w:b/>
      <w:bCs/>
      <w:color w:val="000000"/>
      <w:sz w:val="22"/>
      <w:szCs w:val="22"/>
    </w:rPr>
  </w:style>
  <w:style w:type="paragraph" w:styleId="af">
    <w:name w:val="footnote text"/>
    <w:basedOn w:val="a"/>
    <w:link w:val="af0"/>
    <w:rsid w:val="00AD3A6F"/>
    <w:pPr>
      <w:snapToGrid w:val="0"/>
    </w:pPr>
  </w:style>
  <w:style w:type="character" w:customStyle="1" w:styleId="af0">
    <w:name w:val="脚注文字列 (文字)"/>
    <w:link w:val="af"/>
    <w:rsid w:val="00AD3A6F"/>
    <w:rPr>
      <w:rFonts w:ascii="ＭＳ 明朝" w:hAnsi="ＭＳ 明朝" w:cs="ＭＳ 明朝"/>
      <w:color w:val="000000"/>
      <w:sz w:val="22"/>
      <w:szCs w:val="22"/>
    </w:rPr>
  </w:style>
  <w:style w:type="character" w:styleId="af1">
    <w:name w:val="footnote reference"/>
    <w:rsid w:val="00AD3A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3FC7D-3E63-46A1-BB43-DDD2E7E5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1441</Words>
  <Characters>246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事業内援助申込書</vt:lpstr>
      <vt:lpstr>事業内援助申込書</vt:lpstr>
    </vt:vector>
  </TitlesOfParts>
  <Company>雇用・能力開発機構</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事業内援助申込書</dc:title>
  <dc:creator>職業能力開発指導部センター指導課</dc:creator>
  <cp:lastModifiedBy>Administrator</cp:lastModifiedBy>
  <cp:revision>2</cp:revision>
  <cp:lastPrinted>2021-01-25T04:35:00Z</cp:lastPrinted>
  <dcterms:created xsi:type="dcterms:W3CDTF">2024-01-19T02:56:00Z</dcterms:created>
  <dcterms:modified xsi:type="dcterms:W3CDTF">2024-01-19T02:56:00Z</dcterms:modified>
</cp:coreProperties>
</file>